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0"/>
        <w:gridCol w:w="657"/>
        <w:gridCol w:w="483"/>
        <w:gridCol w:w="1437"/>
        <w:gridCol w:w="683"/>
        <w:gridCol w:w="709"/>
        <w:gridCol w:w="851"/>
        <w:gridCol w:w="1134"/>
        <w:gridCol w:w="992"/>
        <w:gridCol w:w="1097"/>
        <w:gridCol w:w="1171"/>
        <w:gridCol w:w="1134"/>
        <w:gridCol w:w="1134"/>
        <w:gridCol w:w="992"/>
        <w:gridCol w:w="567"/>
        <w:gridCol w:w="1134"/>
      </w:tblGrid>
      <w:tr w:rsidR="00C05C72" w:rsidRPr="003B70E0" w:rsidTr="005376D2">
        <w:trPr>
          <w:gridAfter w:val="1"/>
          <w:wAfter w:w="1134" w:type="dxa"/>
        </w:trPr>
        <w:tc>
          <w:tcPr>
            <w:tcW w:w="1404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Default="00C05C72" w:rsidP="005376D2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textAlignment w:val="baseline"/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</w:pPr>
            <w:r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                      </w:t>
            </w:r>
            <w:r w:rsidRPr="003B70E0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Отчет о достижении результатов предоставления субсидии, показателей, необходимых</w:t>
            </w:r>
          </w:p>
          <w:p w:rsidR="00C05C72" w:rsidRPr="003B70E0" w:rsidRDefault="00C05C72" w:rsidP="005376D2">
            <w:pPr>
              <w:tabs>
                <w:tab w:val="left" w:pos="0"/>
                <w:tab w:val="left" w:pos="1985"/>
                <w:tab w:val="left" w:pos="3686"/>
                <w:tab w:val="left" w:pos="4290"/>
              </w:tabs>
              <w:textAlignment w:val="baseline"/>
              <w:rPr>
                <w:rFonts w:cs="Times New Roman"/>
                <w:sz w:val="28"/>
                <w:szCs w:val="28"/>
                <w:lang w:val="ru-RU" w:eastAsia="ru-RU"/>
              </w:rPr>
            </w:pPr>
            <w:r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 xml:space="preserve">                            </w:t>
            </w:r>
            <w:r w:rsidRPr="003B70E0">
              <w:rPr>
                <w:rFonts w:cs="Times New Roman"/>
                <w:bCs/>
                <w:sz w:val="28"/>
                <w:szCs w:val="28"/>
                <w:bdr w:val="none" w:sz="0" w:space="0" w:color="auto" w:frame="1"/>
                <w:lang w:val="ru-RU" w:eastAsia="ru-RU"/>
              </w:rPr>
              <w:t>для достижения результатов предоставления субсидии (при установлении таких показателей)</w:t>
            </w: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sz w:val="28"/>
                <w:szCs w:val="28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КОДЫ</w:t>
            </w: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по состоянию на "___"_____ 20__ г.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Дата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4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 получателя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ИНН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 главного распорядителя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49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сре</w:t>
            </w:r>
            <w:proofErr w:type="gramStart"/>
            <w:r w:rsidRPr="003B70E0">
              <w:rPr>
                <w:rFonts w:cs="Times New Roman"/>
                <w:lang w:val="ru-RU" w:eastAsia="ru-RU"/>
              </w:rPr>
              <w:t>дств кр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>аевого бюджета</w:t>
            </w:r>
          </w:p>
        </w:tc>
        <w:tc>
          <w:tcPr>
            <w:tcW w:w="5245" w:type="dxa"/>
            <w:gridSpan w:val="5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 xml:space="preserve">Администрация муниципального образования </w:t>
            </w:r>
            <w:proofErr w:type="spellStart"/>
            <w:r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>
              <w:rPr>
                <w:rFonts w:cs="Times New Roman"/>
                <w:lang w:val="ru-RU" w:eastAsia="ru-RU"/>
              </w:rPr>
              <w:t xml:space="preserve"> ра</w:t>
            </w:r>
            <w:r>
              <w:rPr>
                <w:rFonts w:cs="Times New Roman"/>
                <w:lang w:val="ru-RU" w:eastAsia="ru-RU"/>
              </w:rPr>
              <w:t>й</w:t>
            </w:r>
            <w:r>
              <w:rPr>
                <w:rFonts w:cs="Times New Roman"/>
                <w:lang w:val="ru-RU" w:eastAsia="ru-RU"/>
              </w:rPr>
              <w:t>он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Наименование проекта (программы) </w:t>
            </w:r>
            <w:r w:rsidRPr="00FC1D11">
              <w:rPr>
                <w:rFonts w:cs="Times New Roman"/>
                <w:lang w:val="ru-RU" w:eastAsia="ru-RU"/>
              </w:rPr>
              <w:t xml:space="preserve">муниципальная программа муниципального образования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 «Развитие сельского хозяйства и регулирование рынков сельскохозя</w:t>
            </w:r>
            <w:r w:rsidRPr="00FC1D11">
              <w:rPr>
                <w:rFonts w:cs="Times New Roman"/>
                <w:lang w:val="ru-RU" w:eastAsia="ru-RU"/>
              </w:rPr>
              <w:t>й</w:t>
            </w:r>
            <w:r w:rsidRPr="00FC1D11">
              <w:rPr>
                <w:rFonts w:cs="Times New Roman"/>
                <w:lang w:val="ru-RU" w:eastAsia="ru-RU"/>
              </w:rPr>
              <w:t xml:space="preserve">ственной продукции, сырья и продовольствия в муниципальном образовании </w:t>
            </w:r>
            <w:proofErr w:type="spellStart"/>
            <w:r w:rsidRPr="00FC1D11">
              <w:rPr>
                <w:rFonts w:cs="Times New Roman"/>
                <w:lang w:val="ru-RU" w:eastAsia="ru-RU"/>
              </w:rPr>
              <w:t>Щербиновский</w:t>
            </w:r>
            <w:proofErr w:type="spellEnd"/>
            <w:r w:rsidRPr="00FC1D11">
              <w:rPr>
                <w:rFonts w:cs="Times New Roman"/>
                <w:lang w:val="ru-RU" w:eastAsia="ru-RU"/>
              </w:rPr>
              <w:t xml:space="preserve"> район» от 26 октября 2017 года № 669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по БК 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Вид документа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8074" w:type="dxa"/>
            <w:gridSpan w:val="8"/>
            <w:tcBorders>
              <w:top w:val="nil"/>
              <w:left w:val="nil"/>
              <w:bottom w:val="single" w:sz="6" w:space="0" w:color="000000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21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0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(первичный - "0", уточненный - "1", "2", "3", "...") &lt;2&gt;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Периодичность: годовая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rPr>
          <w:gridAfter w:val="1"/>
          <w:wAfter w:w="1134" w:type="dxa"/>
        </w:trPr>
        <w:tc>
          <w:tcPr>
            <w:tcW w:w="1021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Единица измерения: руб.</w:t>
            </w:r>
            <w:r w:rsidRPr="003B70E0">
              <w:rPr>
                <w:rFonts w:cs="Times New Roman"/>
                <w:lang w:val="ru-RU" w:eastAsia="ru-RU"/>
              </w:rPr>
              <w:br/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right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по ОКЕИ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383</w:t>
            </w:r>
          </w:p>
        </w:tc>
      </w:tr>
      <w:tr w:rsidR="00C05C72" w:rsidRPr="003B70E0" w:rsidTr="005376D2">
        <w:trPr>
          <w:cantSplit/>
          <w:trHeight w:val="725"/>
        </w:trPr>
        <w:tc>
          <w:tcPr>
            <w:tcW w:w="1657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E4833" w:rsidRDefault="00C05C72" w:rsidP="005376D2">
            <w:pPr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bookmarkStart w:id="0" w:name="_GoBack"/>
            <w:bookmarkEnd w:id="0"/>
            <w:r w:rsidRPr="003E4833">
              <w:rPr>
                <w:rFonts w:cs="Times New Roman"/>
                <w:color w:val="000000"/>
                <w:lang w:val="ru-RU" w:eastAsia="ru-RU"/>
              </w:rPr>
              <w:t>Напра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>в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>ление расх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>о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 xml:space="preserve">дов 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Результат предоставления субсидии, показатель, нео</w:t>
            </w:r>
            <w:r w:rsidRPr="003B70E0">
              <w:rPr>
                <w:rFonts w:cs="Times New Roman"/>
                <w:lang w:val="ru-RU" w:eastAsia="ru-RU"/>
              </w:rPr>
              <w:t>б</w:t>
            </w:r>
            <w:r w:rsidRPr="003B70E0">
              <w:rPr>
                <w:rFonts w:cs="Times New Roman"/>
                <w:lang w:val="ru-RU" w:eastAsia="ru-RU"/>
              </w:rPr>
              <w:t xml:space="preserve">ходимый для достижения результатов предоставления субсидии </w:t>
            </w:r>
          </w:p>
        </w:tc>
        <w:tc>
          <w:tcPr>
            <w:tcW w:w="1392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Единица изм</w:t>
            </w:r>
            <w:r w:rsidRPr="003B70E0">
              <w:rPr>
                <w:rFonts w:cs="Times New Roman"/>
                <w:lang w:val="ru-RU" w:eastAsia="ru-RU"/>
              </w:rPr>
              <w:t>е</w:t>
            </w:r>
            <w:r w:rsidRPr="003B70E0">
              <w:rPr>
                <w:rFonts w:cs="Times New Roman"/>
                <w:lang w:val="ru-RU" w:eastAsia="ru-RU"/>
              </w:rPr>
              <w:t>рения</w:t>
            </w:r>
          </w:p>
        </w:tc>
        <w:tc>
          <w:tcPr>
            <w:tcW w:w="85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 стр</w:t>
            </w:r>
            <w:r w:rsidRPr="003B70E0">
              <w:rPr>
                <w:rFonts w:cs="Times New Roman"/>
                <w:lang w:val="ru-RU" w:eastAsia="ru-RU"/>
              </w:rPr>
              <w:t>о</w:t>
            </w:r>
            <w:r w:rsidRPr="003B70E0">
              <w:rPr>
                <w:rFonts w:cs="Times New Roman"/>
                <w:lang w:val="ru-RU" w:eastAsia="ru-RU"/>
              </w:rPr>
              <w:t>ки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Значения на отчетную д</w:t>
            </w:r>
            <w:r w:rsidRPr="003B70E0">
              <w:rPr>
                <w:rFonts w:cs="Times New Roman"/>
                <w:lang w:val="ru-RU" w:eastAsia="ru-RU"/>
              </w:rPr>
              <w:t>а</w:t>
            </w:r>
            <w:r w:rsidRPr="003B70E0">
              <w:rPr>
                <w:rFonts w:cs="Times New Roman"/>
                <w:lang w:val="ru-RU" w:eastAsia="ru-RU"/>
              </w:rPr>
              <w:t xml:space="preserve">ту </w:t>
            </w:r>
          </w:p>
        </w:tc>
        <w:tc>
          <w:tcPr>
            <w:tcW w:w="10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Размер субс</w:t>
            </w:r>
            <w:r w:rsidRPr="003B70E0">
              <w:rPr>
                <w:rFonts w:cs="Times New Roman"/>
                <w:lang w:val="ru-RU" w:eastAsia="ru-RU"/>
              </w:rPr>
              <w:t>и</w:t>
            </w:r>
            <w:r w:rsidRPr="003B70E0">
              <w:rPr>
                <w:rFonts w:cs="Times New Roman"/>
                <w:lang w:val="ru-RU" w:eastAsia="ru-RU"/>
              </w:rPr>
              <w:t>дии, пред</w:t>
            </w:r>
            <w:r w:rsidRPr="003B70E0">
              <w:rPr>
                <w:rFonts w:cs="Times New Roman"/>
                <w:lang w:val="ru-RU" w:eastAsia="ru-RU"/>
              </w:rPr>
              <w:t>у</w:t>
            </w:r>
            <w:r w:rsidRPr="003B70E0">
              <w:rPr>
                <w:rFonts w:cs="Times New Roman"/>
                <w:lang w:val="ru-RU" w:eastAsia="ru-RU"/>
              </w:rPr>
              <w:t>смо</w:t>
            </w:r>
            <w:r w:rsidRPr="003B70E0">
              <w:rPr>
                <w:rFonts w:cs="Times New Roman"/>
                <w:lang w:val="ru-RU" w:eastAsia="ru-RU"/>
              </w:rPr>
              <w:t>т</w:t>
            </w:r>
            <w:r w:rsidRPr="003B70E0">
              <w:rPr>
                <w:rFonts w:cs="Times New Roman"/>
                <w:lang w:val="ru-RU" w:eastAsia="ru-RU"/>
              </w:rPr>
              <w:t>ренный Согл</w:t>
            </w:r>
            <w:r w:rsidRPr="003B70E0">
              <w:rPr>
                <w:rFonts w:cs="Times New Roman"/>
                <w:lang w:val="ru-RU" w:eastAsia="ru-RU"/>
              </w:rPr>
              <w:t>а</w:t>
            </w:r>
            <w:r w:rsidRPr="003B70E0">
              <w:rPr>
                <w:rFonts w:cs="Times New Roman"/>
                <w:lang w:val="ru-RU" w:eastAsia="ru-RU"/>
              </w:rPr>
              <w:t>шен</w:t>
            </w:r>
            <w:r w:rsidRPr="003B70E0">
              <w:rPr>
                <w:rFonts w:cs="Times New Roman"/>
                <w:lang w:val="ru-RU" w:eastAsia="ru-RU"/>
              </w:rPr>
              <w:t>и</w:t>
            </w:r>
            <w:r w:rsidRPr="003B70E0">
              <w:rPr>
                <w:rFonts w:cs="Times New Roman"/>
                <w:lang w:val="ru-RU" w:eastAsia="ru-RU"/>
              </w:rPr>
              <w:t>ем</w:t>
            </w:r>
          </w:p>
        </w:tc>
        <w:tc>
          <w:tcPr>
            <w:tcW w:w="613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Фактически достигнутые значения</w:t>
            </w:r>
          </w:p>
        </w:tc>
      </w:tr>
      <w:tr w:rsidR="00C05C72" w:rsidRPr="003B70E0" w:rsidTr="005376D2">
        <w:trPr>
          <w:trHeight w:val="65"/>
        </w:trPr>
        <w:tc>
          <w:tcPr>
            <w:tcW w:w="1657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E4833" w:rsidRDefault="00C05C72" w:rsidP="005376D2">
            <w:pPr>
              <w:rPr>
                <w:rFonts w:cs="Times New Roman"/>
                <w:color w:val="000000"/>
                <w:lang w:val="ru-RU" w:eastAsia="ru-RU"/>
              </w:rPr>
            </w:pP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392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23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 xml:space="preserve">на отчетную дату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отклонение от значения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причина отклон</w:t>
            </w:r>
            <w:r w:rsidRPr="003B70E0">
              <w:rPr>
                <w:rFonts w:cs="Times New Roman"/>
                <w:lang w:val="ru-RU" w:eastAsia="ru-RU"/>
              </w:rPr>
              <w:t>е</w:t>
            </w:r>
            <w:r w:rsidRPr="003B70E0">
              <w:rPr>
                <w:rFonts w:cs="Times New Roman"/>
                <w:lang w:val="ru-RU" w:eastAsia="ru-RU"/>
              </w:rPr>
              <w:t>ния</w:t>
            </w:r>
          </w:p>
        </w:tc>
      </w:tr>
      <w:tr w:rsidR="00C05C72" w:rsidRPr="003B70E0" w:rsidTr="005376D2">
        <w:trPr>
          <w:cantSplit/>
          <w:trHeight w:val="1845"/>
        </w:trPr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E4833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r w:rsidRPr="003E4833">
              <w:rPr>
                <w:rFonts w:cs="Times New Roman"/>
                <w:color w:val="000000"/>
                <w:lang w:val="ru-RU" w:eastAsia="ru-RU"/>
              </w:rPr>
              <w:t>наименов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>а</w:t>
            </w:r>
            <w:r w:rsidRPr="003E4833">
              <w:rPr>
                <w:rFonts w:cs="Times New Roman"/>
                <w:color w:val="000000"/>
                <w:lang w:val="ru-RU" w:eastAsia="ru-RU"/>
              </w:rPr>
              <w:t>ние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E4833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color w:val="000000"/>
                <w:lang w:val="ru-RU" w:eastAsia="ru-RU"/>
              </w:rPr>
            </w:pPr>
            <w:r w:rsidRPr="003E4833">
              <w:rPr>
                <w:rFonts w:cs="Times New Roman"/>
                <w:color w:val="000000"/>
                <w:lang w:val="ru-RU" w:eastAsia="ru-RU"/>
              </w:rPr>
              <w:t>код</w:t>
            </w:r>
          </w:p>
        </w:tc>
        <w:tc>
          <w:tcPr>
            <w:tcW w:w="1920" w:type="dxa"/>
            <w:gridSpan w:val="2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 по ОКЕИ</w:t>
            </w: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proofErr w:type="gramStart"/>
            <w:r w:rsidRPr="003B70E0">
              <w:rPr>
                <w:rFonts w:cs="Times New Roman"/>
                <w:lang w:val="ru-RU" w:eastAsia="ru-RU"/>
              </w:rPr>
              <w:t>с даты заключения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 xml:space="preserve"> Согл</w:t>
            </w:r>
            <w:r w:rsidRPr="003B70E0">
              <w:rPr>
                <w:rFonts w:cs="Times New Roman"/>
                <w:lang w:val="ru-RU" w:eastAsia="ru-RU"/>
              </w:rPr>
              <w:t>а</w:t>
            </w:r>
            <w:r w:rsidRPr="003B70E0">
              <w:rPr>
                <w:rFonts w:cs="Times New Roman"/>
                <w:lang w:val="ru-RU" w:eastAsia="ru-RU"/>
              </w:rPr>
              <w:t>шения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из них с начала текущего финанс</w:t>
            </w:r>
            <w:r w:rsidRPr="003B70E0">
              <w:rPr>
                <w:rFonts w:cs="Times New Roman"/>
                <w:lang w:val="ru-RU" w:eastAsia="ru-RU"/>
              </w:rPr>
              <w:t>о</w:t>
            </w:r>
            <w:r w:rsidRPr="003B70E0">
              <w:rPr>
                <w:rFonts w:cs="Times New Roman"/>
                <w:lang w:val="ru-RU" w:eastAsia="ru-RU"/>
              </w:rPr>
              <w:t>вого года</w:t>
            </w:r>
          </w:p>
        </w:tc>
        <w:tc>
          <w:tcPr>
            <w:tcW w:w="109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proofErr w:type="gramStart"/>
            <w:r w:rsidRPr="003B70E0">
              <w:rPr>
                <w:rFonts w:cs="Times New Roman"/>
                <w:lang w:val="ru-RU" w:eastAsia="ru-RU"/>
              </w:rPr>
              <w:t>с даты заключения</w:t>
            </w:r>
            <w:proofErr w:type="gramEnd"/>
            <w:r w:rsidRPr="003B70E0">
              <w:rPr>
                <w:rFonts w:cs="Times New Roman"/>
                <w:lang w:val="ru-RU" w:eastAsia="ru-RU"/>
              </w:rPr>
              <w:t xml:space="preserve"> Согл</w:t>
            </w:r>
            <w:r w:rsidRPr="003B70E0">
              <w:rPr>
                <w:rFonts w:cs="Times New Roman"/>
                <w:lang w:val="ru-RU" w:eastAsia="ru-RU"/>
              </w:rPr>
              <w:t>а</w:t>
            </w:r>
            <w:r w:rsidRPr="003B70E0">
              <w:rPr>
                <w:rFonts w:cs="Times New Roman"/>
                <w:lang w:val="ru-RU" w:eastAsia="ru-RU"/>
              </w:rPr>
              <w:t>шения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из них с начала текущего финансов</w:t>
            </w:r>
            <w:r w:rsidRPr="003B70E0">
              <w:rPr>
                <w:rFonts w:cs="Times New Roman"/>
                <w:lang w:val="ru-RU" w:eastAsia="ru-RU"/>
              </w:rPr>
              <w:t>о</w:t>
            </w:r>
            <w:r w:rsidRPr="003B70E0">
              <w:rPr>
                <w:rFonts w:cs="Times New Roman"/>
                <w:lang w:val="ru-RU" w:eastAsia="ru-RU"/>
              </w:rPr>
              <w:t>го года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абсолютных вел</w:t>
            </w:r>
            <w:r w:rsidRPr="003B70E0">
              <w:rPr>
                <w:rFonts w:cs="Times New Roman"/>
                <w:lang w:val="ru-RU" w:eastAsia="ru-RU"/>
              </w:rPr>
              <w:t>и</w:t>
            </w:r>
            <w:r w:rsidRPr="003B70E0">
              <w:rPr>
                <w:rFonts w:cs="Times New Roman"/>
                <w:lang w:val="ru-RU" w:eastAsia="ru-RU"/>
              </w:rPr>
              <w:t>чинах (гр. 7 - гр. 10)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процентах гр. 12 / гр. 7 x 100%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код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textDirection w:val="btLr"/>
          </w:tcPr>
          <w:p w:rsidR="00C05C72" w:rsidRPr="003B70E0" w:rsidRDefault="00C05C72" w:rsidP="005376D2">
            <w:pPr>
              <w:ind w:left="113" w:right="113"/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наименов</w:t>
            </w:r>
            <w:r w:rsidRPr="003B70E0">
              <w:rPr>
                <w:rFonts w:cs="Times New Roman"/>
                <w:lang w:val="ru-RU" w:eastAsia="ru-RU"/>
              </w:rPr>
              <w:t>а</w:t>
            </w:r>
            <w:r w:rsidRPr="003B70E0">
              <w:rPr>
                <w:rFonts w:cs="Times New Roman"/>
                <w:lang w:val="ru-RU" w:eastAsia="ru-RU"/>
              </w:rPr>
              <w:t>ние</w:t>
            </w: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</w:t>
            </w: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2</w:t>
            </w: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3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7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8</w:t>
            </w: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9</w:t>
            </w: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12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13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15</w:t>
            </w: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0100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том числе: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jc w:val="center"/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0200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vMerge w:val="restart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  <w:r w:rsidRPr="003B70E0">
              <w:rPr>
                <w:rFonts w:cs="Times New Roman"/>
                <w:lang w:val="ru-RU" w:eastAsia="ru-RU"/>
              </w:rPr>
              <w:t>в том числе:</w:t>
            </w:r>
          </w:p>
        </w:tc>
        <w:tc>
          <w:tcPr>
            <w:tcW w:w="68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7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  <w:tr w:rsidR="00C05C72" w:rsidRPr="003B70E0" w:rsidTr="005376D2"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textAlignment w:val="baseline"/>
              <w:rPr>
                <w:rFonts w:cs="Times New Roman"/>
                <w:lang w:val="ru-RU" w:eastAsia="ru-RU"/>
              </w:rPr>
            </w:pPr>
          </w:p>
        </w:tc>
        <w:tc>
          <w:tcPr>
            <w:tcW w:w="683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  <w:r>
              <w:rPr>
                <w:rFonts w:cs="Times New Roman"/>
                <w:lang w:val="ru-RU" w:eastAsia="ru-RU"/>
              </w:rPr>
              <w:t>Всего: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  <w:tc>
          <w:tcPr>
            <w:tcW w:w="613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C05C72" w:rsidRPr="003B70E0" w:rsidRDefault="00C05C72" w:rsidP="005376D2">
            <w:pPr>
              <w:rPr>
                <w:rFonts w:cs="Times New Roman"/>
                <w:lang w:val="ru-RU" w:eastAsia="ru-RU"/>
              </w:rPr>
            </w:pPr>
          </w:p>
        </w:tc>
      </w:tr>
    </w:tbl>
    <w:p w:rsidR="00C05C72" w:rsidRDefault="00C05C72" w:rsidP="00C05C72">
      <w:pPr>
        <w:jc w:val="right"/>
        <w:textAlignment w:val="baseline"/>
        <w:rPr>
          <w:rFonts w:cs="Times New Roman"/>
          <w:lang w:val="ru-RU" w:eastAsia="ru-RU"/>
        </w:rPr>
      </w:pPr>
    </w:p>
    <w:p w:rsidR="00C05C72" w:rsidRDefault="00C05C72" w:rsidP="00C05C72">
      <w:pPr>
        <w:jc w:val="both"/>
        <w:textAlignment w:val="baseline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>Получатель субсидии                      _______________________          _______________________________________</w:t>
      </w:r>
    </w:p>
    <w:p w:rsidR="00C05C72" w:rsidRPr="0078507D" w:rsidRDefault="00C05C72" w:rsidP="00C05C72">
      <w:pPr>
        <w:jc w:val="both"/>
        <w:textAlignment w:val="baseline"/>
        <w:rPr>
          <w:rFonts w:cs="Times New Roman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                                                                     </w:t>
      </w:r>
      <w:r w:rsidRPr="0078507D">
        <w:rPr>
          <w:rFonts w:cs="Times New Roman"/>
          <w:lang w:val="ru-RU" w:eastAsia="ru-RU"/>
        </w:rPr>
        <w:t xml:space="preserve">(подпись)                                            </w:t>
      </w:r>
      <w:r>
        <w:rPr>
          <w:rFonts w:cs="Times New Roman"/>
          <w:lang w:val="ru-RU" w:eastAsia="ru-RU"/>
        </w:rPr>
        <w:t xml:space="preserve">                 </w:t>
      </w:r>
      <w:r w:rsidRPr="0078507D">
        <w:rPr>
          <w:rFonts w:cs="Times New Roman"/>
          <w:lang w:val="ru-RU" w:eastAsia="ru-RU"/>
        </w:rPr>
        <w:t xml:space="preserve">    (расшифровка подписи)</w:t>
      </w:r>
    </w:p>
    <w:p w:rsidR="00C05C72" w:rsidRDefault="00C05C72" w:rsidP="00C05C72">
      <w:pPr>
        <w:textAlignment w:val="baseline"/>
        <w:rPr>
          <w:rFonts w:cs="Times New Roman"/>
          <w:sz w:val="28"/>
          <w:szCs w:val="28"/>
          <w:lang w:val="ru-RU" w:eastAsia="ru-RU"/>
        </w:rPr>
      </w:pPr>
      <w:r>
        <w:rPr>
          <w:rFonts w:cs="Times New Roman"/>
          <w:sz w:val="28"/>
          <w:szCs w:val="28"/>
          <w:lang w:val="ru-RU" w:eastAsia="ru-RU"/>
        </w:rPr>
        <w:t xml:space="preserve">МП </w:t>
      </w:r>
      <w:r w:rsidRPr="0078507D">
        <w:rPr>
          <w:rFonts w:cs="Times New Roman"/>
          <w:lang w:val="ru-RU" w:eastAsia="ru-RU"/>
        </w:rPr>
        <w:t>(при ее наличии)</w:t>
      </w:r>
      <w:r>
        <w:rPr>
          <w:rFonts w:cs="Times New Roman"/>
          <w:sz w:val="28"/>
          <w:szCs w:val="28"/>
          <w:lang w:val="ru-RU" w:eastAsia="ru-RU"/>
        </w:rPr>
        <w:t xml:space="preserve"> </w:t>
      </w:r>
    </w:p>
    <w:p w:rsidR="0026648C" w:rsidRDefault="0026648C"/>
    <w:sectPr w:rsidR="0026648C" w:rsidSect="00C05C72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5C72"/>
    <w:rsid w:val="001352A3"/>
    <w:rsid w:val="0026648C"/>
    <w:rsid w:val="00C0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C72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2</cp:revision>
  <dcterms:created xsi:type="dcterms:W3CDTF">2021-07-08T08:11:00Z</dcterms:created>
  <dcterms:modified xsi:type="dcterms:W3CDTF">2021-07-08T08:11:00Z</dcterms:modified>
</cp:coreProperties>
</file>